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4FCB" w14:textId="716B517A" w:rsidR="00C133C6" w:rsidRPr="00BC5E8C" w:rsidRDefault="00C133C6" w:rsidP="00C133C6">
      <w:pPr>
        <w:spacing w:line="276" w:lineRule="auto"/>
        <w:rPr>
          <w:rFonts w:ascii="Avenir Next LT Pro" w:hAnsi="Avenir Next LT Pro" w:cs="Leelawadee UI"/>
          <w:b/>
          <w:bCs/>
          <w:sz w:val="44"/>
          <w:szCs w:val="44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>Vaccines 101</w:t>
      </w:r>
      <w:r w:rsidRPr="00BC5E8C">
        <w:rPr>
          <w:rFonts w:ascii="Avenir Next LT Pro" w:hAnsi="Avenir Next LT Pro" w:cs="Leelawadee UI"/>
          <w:b/>
          <w:bCs/>
          <w:sz w:val="32"/>
          <w:szCs w:val="32"/>
        </w:rPr>
        <w:t xml:space="preserve"> Newsletter Template</w:t>
      </w:r>
    </w:p>
    <w:p w14:paraId="73A6EF24" w14:textId="196C46A0" w:rsidR="00C133C6" w:rsidRPr="00BC5E8C" w:rsidRDefault="00C133C6" w:rsidP="00C133C6">
      <w:pPr>
        <w:pStyle w:val="NoSpacing"/>
        <w:spacing w:line="276" w:lineRule="auto"/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</w:pPr>
      <w:r w:rsidRPr="00BC5E8C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>Use th</w:t>
      </w:r>
      <w:r w:rsidR="004E7724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>is</w:t>
      </w:r>
      <w:r w:rsidRPr="00BC5E8C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 xml:space="preserve"> template to create </w:t>
      </w:r>
      <w:r w:rsidR="004E7724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 xml:space="preserve">an </w:t>
      </w:r>
      <w:r w:rsidRPr="00BC5E8C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>article for your tribal newsletter, newspaper, or magazine. Feel free to change the language and/or image</w:t>
      </w:r>
      <w:r w:rsidR="00620B97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>s</w:t>
      </w:r>
      <w:r w:rsidRPr="00BC5E8C">
        <w:rPr>
          <w:rFonts w:ascii="Avenir Next LT Pro" w:hAnsi="Avenir Next LT Pro" w:cs="Leelawadee UI"/>
          <w:i/>
          <w:iCs/>
          <w:color w:val="0E2841" w:themeColor="text2"/>
          <w:sz w:val="26"/>
          <w:szCs w:val="26"/>
        </w:rPr>
        <w:t xml:space="preserve"> to meet your needs!</w:t>
      </w:r>
    </w:p>
    <w:p w14:paraId="66313475" w14:textId="77777777" w:rsidR="00C133C6" w:rsidRPr="00620B97" w:rsidRDefault="00C133C6" w:rsidP="00C133C6">
      <w:pPr>
        <w:pStyle w:val="NoSpacing"/>
        <w:spacing w:line="276" w:lineRule="auto"/>
        <w:rPr>
          <w:rFonts w:ascii="Avenir Next LT Pro" w:hAnsi="Avenir Next LT Pro" w:cs="Leelawadee UI"/>
          <w:b/>
          <w:bCs/>
          <w:color w:val="0E2841" w:themeColor="text2"/>
          <w:sz w:val="32"/>
          <w:szCs w:val="32"/>
        </w:rPr>
      </w:pPr>
    </w:p>
    <w:p w14:paraId="466BABD9" w14:textId="7313068A" w:rsidR="007A4406" w:rsidRDefault="00C133C6" w:rsidP="001A0758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  <w:r>
        <w:rPr>
          <w:rFonts w:ascii="Avenir Next LT Pro" w:hAnsi="Avenir Next LT Pro" w:cs="Leelawadee UI"/>
          <w:b/>
          <w:bCs/>
          <w:sz w:val="32"/>
          <w:szCs w:val="32"/>
        </w:rPr>
        <w:t xml:space="preserve">What Every </w:t>
      </w:r>
      <w:r w:rsidR="001A0758">
        <w:rPr>
          <w:rFonts w:ascii="Avenir Next LT Pro" w:hAnsi="Avenir Next LT Pro" w:cs="Leelawadee UI"/>
          <w:b/>
          <w:bCs/>
          <w:sz w:val="32"/>
          <w:szCs w:val="32"/>
        </w:rPr>
        <w:t>Adult Needs to Know About</w:t>
      </w:r>
      <w:r>
        <w:rPr>
          <w:rFonts w:ascii="Avenir Next LT Pro" w:hAnsi="Avenir Next LT Pro" w:cs="Leelawadee UI"/>
          <w:b/>
          <w:bCs/>
          <w:sz w:val="32"/>
          <w:szCs w:val="32"/>
        </w:rPr>
        <w:t xml:space="preserve"> Vaccines </w:t>
      </w:r>
    </w:p>
    <w:p w14:paraId="18E9B871" w14:textId="77777777" w:rsidR="007A4406" w:rsidRPr="007A4406" w:rsidRDefault="007A4406" w:rsidP="007A4406">
      <w:pPr>
        <w:shd w:val="clear" w:color="auto" w:fill="FFFFFF"/>
        <w:spacing w:after="0" w:line="276" w:lineRule="auto"/>
        <w:jc w:val="center"/>
        <w:rPr>
          <w:rFonts w:ascii="Avenir Next LT Pro" w:hAnsi="Avenir Next LT Pro" w:cs="Leelawadee UI"/>
          <w:b/>
          <w:bCs/>
          <w:sz w:val="32"/>
          <w:szCs w:val="32"/>
        </w:rPr>
      </w:pPr>
    </w:p>
    <w:p w14:paraId="43E2BFFB" w14:textId="1F7950FD" w:rsidR="0074536B" w:rsidRDefault="001A0758" w:rsidP="0074536B">
      <w:pPr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M</w:t>
      </w:r>
      <w:r w:rsid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>yths</w:t>
      </w:r>
      <w:r w:rsidR="007A4406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about vaccines </w:t>
      </w:r>
      <w:r w:rsid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>are</w:t>
      </w:r>
      <w:r w:rsidR="007A4406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everywhere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Even a quick scroll </w:t>
      </w:r>
      <w:r w:rsidR="00DD102B">
        <w:rPr>
          <w:rFonts w:ascii="Avenir Next LT Pro" w:eastAsia="Times New Roman" w:hAnsi="Avenir Next LT Pro" w:cs="Leelawadee UI"/>
          <w:color w:val="000000"/>
          <w:sz w:val="24"/>
          <w:szCs w:val="24"/>
        </w:rPr>
        <w:t>thru</w:t>
      </w:r>
      <w:r w:rsidR="007A4406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social media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reveals conflicting info about vaccines</w:t>
      </w:r>
      <w:r w:rsidR="007A4406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  <w:r w:rsid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This can make it hard to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know how to best protect yourself and those you love.</w:t>
      </w:r>
    </w:p>
    <w:p w14:paraId="2D62FD83" w14:textId="77777777" w:rsidR="0074536B" w:rsidRDefault="0074536B" w:rsidP="0074536B">
      <w:pPr>
        <w:pStyle w:val="NoSpacing"/>
      </w:pPr>
    </w:p>
    <w:p w14:paraId="7D5175F1" w14:textId="6B0FC4AA" w:rsidR="00C133C6" w:rsidRDefault="007A4406" w:rsidP="0074536B">
      <w:pPr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C50370">
        <w:rPr>
          <w:rFonts w:ascii="Avenir Next LT Pro" w:hAnsi="Avenir Next LT Pro" w:cs="Leelawadee UI"/>
          <w:sz w:val="24"/>
          <w:szCs w:val="24"/>
        </w:rPr>
        <w:t>To set the record straight</w:t>
      </w:r>
      <w:r>
        <w:rPr>
          <w:rFonts w:ascii="Avenir Next LT Pro" w:hAnsi="Avenir Next LT Pro" w:cs="Leelawadee UI"/>
          <w:sz w:val="24"/>
          <w:szCs w:val="24"/>
        </w:rPr>
        <w:t xml:space="preserve"> ____ </w:t>
      </w:r>
      <w:r w:rsidRPr="00051C7E">
        <w:rPr>
          <w:rFonts w:ascii="Avenir Next LT Pro" w:hAnsi="Avenir Next LT Pro" w:cs="Leelawadee UI"/>
          <w:b/>
          <w:bCs/>
          <w:sz w:val="24"/>
          <w:szCs w:val="24"/>
        </w:rPr>
        <w:t>[</w:t>
      </w:r>
      <w:r w:rsidR="001A0758">
        <w:rPr>
          <w:rFonts w:ascii="Avenir Next LT Pro" w:hAnsi="Avenir Next LT Pro" w:cs="Leelawadee UI"/>
          <w:b/>
          <w:bCs/>
          <w:sz w:val="24"/>
          <w:szCs w:val="24"/>
        </w:rPr>
        <w:t>VacciNative</w:t>
      </w:r>
      <w:r w:rsidRPr="00051C7E">
        <w:rPr>
          <w:rFonts w:ascii="Avenir Next LT Pro" w:hAnsi="Avenir Next LT Pro" w:cs="Leelawadee UI"/>
          <w:b/>
          <w:bCs/>
          <w:sz w:val="24"/>
          <w:szCs w:val="24"/>
        </w:rPr>
        <w:t xml:space="preserve"> or Your Clinic]</w:t>
      </w:r>
      <w:r>
        <w:rPr>
          <w:rFonts w:ascii="Avenir Next LT Pro" w:hAnsi="Avenir Next LT Pro" w:cs="Leelawadee UI"/>
          <w:sz w:val="24"/>
          <w:szCs w:val="24"/>
        </w:rPr>
        <w:t xml:space="preserve"> </w:t>
      </w:r>
      <w:r w:rsidRPr="00C50370">
        <w:rPr>
          <w:rFonts w:ascii="Avenir Next LT Pro" w:hAnsi="Avenir Next LT Pro" w:cs="Leelawadee UI"/>
          <w:sz w:val="24"/>
          <w:szCs w:val="24"/>
        </w:rPr>
        <w:t xml:space="preserve">developed </w:t>
      </w:r>
      <w:r w:rsidR="0074536B"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>answers to some common vaccine questions. All were fact checked</w:t>
      </w:r>
      <w:r w:rsid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</w:p>
    <w:p w14:paraId="3FD4E5BA" w14:textId="411A0AD7" w:rsidR="0074536B" w:rsidRPr="00DE4880" w:rsidRDefault="00DE4880" w:rsidP="0074536B">
      <w:pPr>
        <w:pStyle w:val="NoSpacing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DE4880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[Feel free to </w:t>
      </w:r>
      <w:r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include all of the </w:t>
      </w:r>
      <w:r w:rsidRPr="00DE4880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questions/answers below or select </w:t>
      </w:r>
      <w:r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only </w:t>
      </w:r>
      <w:r w:rsidRPr="00DE4880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the ones that best </w:t>
      </w:r>
      <w:r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fit</w:t>
      </w:r>
      <w:r w:rsidRPr="00DE4880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your community]</w:t>
      </w:r>
    </w:p>
    <w:p w14:paraId="7EF43E3C" w14:textId="77777777" w:rsidR="00DE4880" w:rsidRDefault="00DE4880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</w:p>
    <w:p w14:paraId="657DF3D9" w14:textId="45D10687" w:rsidR="0074536B" w:rsidRPr="0074536B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How Do Vaccines Work?</w:t>
      </w:r>
    </w:p>
    <w:p w14:paraId="2C00BF86" w14:textId="52DBDB48" w:rsidR="0074536B" w:rsidRPr="0074536B" w:rsidRDefault="0074536B" w:rsidP="0074536B">
      <w:pPr>
        <w:shd w:val="clear" w:color="auto" w:fill="FFFFFF"/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Vaccines teach our body’s warrior cells – or antibodies - how to see and fight certain serious diseases.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That’s how they prepare our body to protect us.</w:t>
      </w:r>
    </w:p>
    <w:p w14:paraId="33C03C8A" w14:textId="77777777" w:rsidR="0074536B" w:rsidRPr="0074536B" w:rsidRDefault="0074536B" w:rsidP="0074536B">
      <w:pPr>
        <w:spacing w:after="0"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70DF5132" w14:textId="032C703D" w:rsidR="0074536B" w:rsidRPr="0074536B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Do Healthy </w:t>
      </w:r>
      <w:r w:rsidR="001A0758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People</w:t>
      </w:r>
      <w:r w:rsidRPr="0074536B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Need Vaccines?</w:t>
      </w:r>
    </w:p>
    <w:p w14:paraId="423AEDEA" w14:textId="64476FAA" w:rsidR="0074536B" w:rsidRPr="0074536B" w:rsidRDefault="008B5594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>Yes</w:t>
      </w:r>
      <w:r w:rsidR="0074536B"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>. Our warrior cells must be taught how to fight diseases, like cancer, measles, and polio. Without this knowledge they can’t protect us</w:t>
      </w:r>
      <w:r w:rsidR="004E7724">
        <w:rPr>
          <w:rFonts w:ascii="Avenir Next LT Pro" w:eastAsia="Times New Roman" w:hAnsi="Avenir Next LT Pro" w:cs="Leelawadee UI"/>
          <w:color w:val="000000"/>
          <w:sz w:val="24"/>
          <w:szCs w:val="24"/>
        </w:rPr>
        <w:t>.</w:t>
      </w:r>
    </w:p>
    <w:p w14:paraId="368A3344" w14:textId="77777777" w:rsidR="0074536B" w:rsidRPr="0074536B" w:rsidRDefault="0074536B" w:rsidP="008B5594">
      <w:pPr>
        <w:pStyle w:val="NoSpacing"/>
      </w:pPr>
    </w:p>
    <w:p w14:paraId="12B733E8" w14:textId="6FB71FCF" w:rsidR="0074536B" w:rsidRPr="004E7724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Do Vaccines Make </w:t>
      </w:r>
      <w:r w:rsidR="001A0758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You Sick</w:t>
      </w: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?</w:t>
      </w:r>
    </w:p>
    <w:p w14:paraId="194F0D98" w14:textId="08BC949F" w:rsidR="0074536B" w:rsidRPr="0074536B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No. Vaccines may cause mild side effects, like fever or muscle aches. Mild side effects are a good sign your body is preparing to fight against disease. They </w:t>
      </w:r>
      <w:r w:rsidR="004E7724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often </w:t>
      </w: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>go away in a few days.</w:t>
      </w:r>
    </w:p>
    <w:p w14:paraId="08C9508C" w14:textId="77777777" w:rsidR="0074536B" w:rsidRPr="0074536B" w:rsidRDefault="0074536B" w:rsidP="00CA4196">
      <w:pPr>
        <w:pStyle w:val="NoSpacing"/>
      </w:pPr>
    </w:p>
    <w:p w14:paraId="2E23B38C" w14:textId="77777777" w:rsidR="0074536B" w:rsidRPr="004E7724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Do Vaccines Cause Autism?</w:t>
      </w:r>
    </w:p>
    <w:p w14:paraId="2AABCD8A" w14:textId="459E555A" w:rsidR="0074536B" w:rsidRPr="0074536B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No. Researchers investigated and found zero evidence linking vaccines to autism. </w:t>
      </w:r>
    </w:p>
    <w:p w14:paraId="785E27C5" w14:textId="77777777" w:rsidR="0074536B" w:rsidRPr="0074536B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4F28B018" w14:textId="77777777" w:rsidR="0074536B" w:rsidRPr="004E7724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Do Vaccines Contain Harmful Ingredients? </w:t>
      </w:r>
    </w:p>
    <w:p w14:paraId="66F8688D" w14:textId="77777777" w:rsidR="0074536B" w:rsidRPr="0074536B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>No. Vaccines contain natural ingredients common in food, like sugars and proteins. After vaccines prepare your warrior cells to fight disease, they leave your body.</w:t>
      </w:r>
    </w:p>
    <w:p w14:paraId="62CFCF46" w14:textId="77777777" w:rsidR="0074536B" w:rsidRPr="0074536B" w:rsidRDefault="0074536B" w:rsidP="00CA4196">
      <w:pPr>
        <w:pStyle w:val="NoSpacing"/>
      </w:pPr>
    </w:p>
    <w:p w14:paraId="574E8002" w14:textId="77777777" w:rsidR="001A0758" w:rsidRDefault="001A0758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</w:p>
    <w:p w14:paraId="594F9967" w14:textId="5B7C267A" w:rsidR="0074536B" w:rsidRPr="004E7724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Why Should I </w:t>
      </w:r>
      <w:r w:rsidR="001A0758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Get </w:t>
      </w: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Vaccinate</w:t>
      </w:r>
      <w:r w:rsidR="001A0758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d</w:t>
      </w: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If They Aren’t 100% Effective?</w:t>
      </w:r>
    </w:p>
    <w:p w14:paraId="5DBCF09D" w14:textId="31A8647F" w:rsidR="0074536B" w:rsidRPr="0074536B" w:rsidRDefault="0074536B" w:rsidP="0074536B">
      <w:pPr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Vaccines’ strength is that they protect us from </w:t>
      </w:r>
      <w:r w:rsidRPr="00CA4196"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  <w:t>serious sickness</w:t>
      </w: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For example, </w:t>
      </w:r>
      <w:r w:rsidR="00DE4880">
        <w:rPr>
          <w:rFonts w:ascii="Avenir Next LT Pro" w:eastAsia="Times New Roman" w:hAnsi="Avenir Next LT Pro" w:cs="Leelawadee UI"/>
          <w:color w:val="000000"/>
          <w:sz w:val="24"/>
          <w:szCs w:val="24"/>
        </w:rPr>
        <w:t>the HPV vaccine is up to 99% effective at preventing 6 types of cancer</w:t>
      </w: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. </w:t>
      </w:r>
    </w:p>
    <w:p w14:paraId="34679BF7" w14:textId="77777777" w:rsidR="0074536B" w:rsidRPr="0074536B" w:rsidRDefault="0074536B" w:rsidP="00CA4196">
      <w:pPr>
        <w:pStyle w:val="NoSpacing"/>
      </w:pPr>
    </w:p>
    <w:p w14:paraId="05D71FE9" w14:textId="219D2B17" w:rsidR="0074536B" w:rsidRPr="004E7724" w:rsidRDefault="001A0758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Do</w:t>
      </w:r>
      <w:r w:rsidR="0074536B"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Native People </w:t>
      </w:r>
      <w:r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Volunteer to Help</w:t>
      </w:r>
      <w:r w:rsidR="0074536B"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Test</w:t>
      </w:r>
      <w:r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</w:t>
      </w:r>
      <w:r w:rsidR="0074536B"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Vaccines? </w:t>
      </w:r>
    </w:p>
    <w:p w14:paraId="28EFE492" w14:textId="32AA8E0A" w:rsidR="0074536B" w:rsidRPr="0074536B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Yes. Tribes and Native people help test vaccines. </w:t>
      </w:r>
      <w:r w:rsidR="001A0758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For example, Lummi Nation helped test the </w:t>
      </w:r>
      <w:r w:rsidR="001A0758" w:rsidRPr="001A0758">
        <w:rPr>
          <w:rFonts w:ascii="Avenir Next LT Pro" w:eastAsia="Times New Roman" w:hAnsi="Avenir Next LT Pro" w:cs="Leelawadee UI"/>
          <w:color w:val="000000"/>
          <w:sz w:val="24"/>
          <w:szCs w:val="24"/>
        </w:rPr>
        <w:t>Novavax COVID-19 vaccine.</w:t>
      </w:r>
      <w:r w:rsidR="001A0758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</w:t>
      </w: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This makes sure </w:t>
      </w:r>
      <w:r w:rsidR="001A0758">
        <w:rPr>
          <w:rFonts w:ascii="Avenir Next LT Pro" w:eastAsia="Times New Roman" w:hAnsi="Avenir Next LT Pro" w:cs="Leelawadee UI"/>
          <w:color w:val="000000"/>
          <w:sz w:val="24"/>
          <w:szCs w:val="24"/>
        </w:rPr>
        <w:t>vaccines are</w:t>
      </w: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safe and they work for everyone – including </w:t>
      </w:r>
      <w:r w:rsidR="001A0758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Native people. </w:t>
      </w:r>
    </w:p>
    <w:p w14:paraId="16206DFD" w14:textId="77777777" w:rsidR="0074536B" w:rsidRPr="0074536B" w:rsidRDefault="0074536B" w:rsidP="00CA4196">
      <w:pPr>
        <w:pStyle w:val="NoSpacing"/>
      </w:pPr>
    </w:p>
    <w:p w14:paraId="7528382E" w14:textId="025D6069" w:rsidR="0074536B" w:rsidRPr="004E7724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Will My Body be Stronger or More Protected if </w:t>
      </w:r>
      <w:r w:rsidR="001A0758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I</w:t>
      </w: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Get Sick Naturally?</w:t>
      </w:r>
    </w:p>
    <w:p w14:paraId="23004289" w14:textId="7B6F135F" w:rsidR="0074536B" w:rsidRPr="0074536B" w:rsidRDefault="0074536B" w:rsidP="0074536B">
      <w:pPr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There is no way to know how </w:t>
      </w:r>
      <w:r w:rsidR="001A0758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you </w:t>
      </w: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>will respond to getting sick with a particular illness. That’s why getting vaccinated is better than get</w:t>
      </w:r>
      <w:r w:rsidR="001A0758">
        <w:rPr>
          <w:rFonts w:ascii="Avenir Next LT Pro" w:eastAsia="Times New Roman" w:hAnsi="Avenir Next LT Pro" w:cs="Leelawadee UI"/>
          <w:color w:val="000000"/>
          <w:sz w:val="24"/>
          <w:szCs w:val="24"/>
        </w:rPr>
        <w:t>ting</w:t>
      </w: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sick. Vaccines teach us how to fight certain diseases without the risks of serious sickness. </w:t>
      </w:r>
    </w:p>
    <w:p w14:paraId="5C054521" w14:textId="77777777" w:rsidR="0074536B" w:rsidRPr="0074536B" w:rsidRDefault="0074536B" w:rsidP="004E7724">
      <w:pPr>
        <w:pStyle w:val="NoSpacing"/>
      </w:pPr>
    </w:p>
    <w:p w14:paraId="5139E824" w14:textId="77777777" w:rsidR="0074536B" w:rsidRPr="004E7724" w:rsidRDefault="0074536B" w:rsidP="0074536B">
      <w:pPr>
        <w:pStyle w:val="NoSpacing"/>
        <w:widowControl w:val="0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4E7724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>Are Vaccines Safe?</w:t>
      </w:r>
    </w:p>
    <w:p w14:paraId="42A864AF" w14:textId="6F471FD1" w:rsidR="00DE4880" w:rsidRDefault="0074536B" w:rsidP="00DE4880">
      <w:pPr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74536B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Yes. They go through many safety tests before being approved. Also, serious reactions are extremely rare. </w:t>
      </w:r>
    </w:p>
    <w:p w14:paraId="081A0B78" w14:textId="77777777" w:rsidR="00DE4880" w:rsidRDefault="00DE4880" w:rsidP="00DE4880">
      <w:pPr>
        <w:pStyle w:val="NoSpacing"/>
      </w:pPr>
    </w:p>
    <w:p w14:paraId="77EF762E" w14:textId="07AD475D" w:rsidR="00DE4880" w:rsidRDefault="00DE4880" w:rsidP="00DE4880">
      <w:pPr>
        <w:spacing w:line="276" w:lineRule="auto"/>
        <w:rPr>
          <w:rFonts w:ascii="Leelawadee UI" w:eastAsia="Times New Roman" w:hAnsi="Leelawadee UI" w:cs="Leelawadee UI"/>
          <w:color w:val="000000"/>
          <w:sz w:val="24"/>
          <w:szCs w:val="24"/>
        </w:rPr>
      </w:pPr>
      <w:r w:rsidRPr="00DE4880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Don’t have regrets. </w:t>
      </w:r>
      <w:r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Talk </w:t>
      </w:r>
      <w:r w:rsidRPr="00FC29CF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with your health provider about what vaccines </w:t>
      </w:r>
      <w:r w:rsidR="001A0758">
        <w:rPr>
          <w:rFonts w:ascii="Avenir Next LT Pro" w:eastAsia="Times New Roman" w:hAnsi="Avenir Next LT Pro" w:cs="Leelawadee UI"/>
          <w:color w:val="000000"/>
          <w:sz w:val="24"/>
          <w:szCs w:val="24"/>
        </w:rPr>
        <w:t>you</w:t>
      </w:r>
      <w:r w:rsidRPr="00FC29CF">
        <w:rPr>
          <w:rFonts w:ascii="Avenir Next LT Pro" w:eastAsia="Times New Roman" w:hAnsi="Avenir Next LT Pro" w:cs="Leelawadee UI"/>
          <w:color w:val="000000"/>
          <w:sz w:val="24"/>
          <w:szCs w:val="24"/>
        </w:rPr>
        <w:t xml:space="preserve"> need and when</w:t>
      </w:r>
      <w:r w:rsidRPr="00FE6495">
        <w:rPr>
          <w:rFonts w:ascii="Leelawadee UI" w:eastAsia="Times New Roman" w:hAnsi="Leelawadee UI" w:cs="Leelawadee UI"/>
          <w:color w:val="000000"/>
          <w:sz w:val="24"/>
          <w:szCs w:val="24"/>
        </w:rPr>
        <w:t xml:space="preserve">. </w:t>
      </w:r>
    </w:p>
    <w:p w14:paraId="6274F2FF" w14:textId="77777777" w:rsidR="00DE4880" w:rsidRDefault="00DE4880" w:rsidP="00DE4880">
      <w:pPr>
        <w:pStyle w:val="NoSpacing"/>
      </w:pPr>
    </w:p>
    <w:p w14:paraId="6F488168" w14:textId="21BE760E" w:rsidR="00DE4880" w:rsidRPr="00DE4880" w:rsidRDefault="00DE4880" w:rsidP="00DE4880">
      <w:pPr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>
        <w:rPr>
          <w:rFonts w:ascii="Avenir Next LT Pro" w:hAnsi="Avenir Next LT Pro" w:cs="Leelawadee UI"/>
          <w:sz w:val="24"/>
          <w:szCs w:val="24"/>
        </w:rPr>
        <w:t>For accurate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vaccine info</w:t>
      </w:r>
      <w:r>
        <w:rPr>
          <w:rFonts w:ascii="Avenir Next LT Pro" w:hAnsi="Avenir Next LT Pro" w:cs="Leelawadee UI"/>
          <w:sz w:val="24"/>
          <w:szCs w:val="24"/>
        </w:rPr>
        <w:t>rmation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that’s fact checked by trusted Elders</w:t>
      </w:r>
      <w:r>
        <w:rPr>
          <w:rFonts w:ascii="Avenir Next LT Pro" w:hAnsi="Avenir Next LT Pro" w:cs="Leelawadee UI"/>
          <w:sz w:val="24"/>
          <w:szCs w:val="24"/>
        </w:rPr>
        <w:t xml:space="preserve"> and</w:t>
      </w:r>
      <w:r w:rsidRPr="001541F0">
        <w:rPr>
          <w:rFonts w:ascii="Avenir Next LT Pro" w:hAnsi="Avenir Next LT Pro" w:cs="Leelawadee UI"/>
          <w:sz w:val="24"/>
          <w:szCs w:val="24"/>
        </w:rPr>
        <w:t xml:space="preserve"> Native health professionals</w:t>
      </w:r>
      <w:r>
        <w:rPr>
          <w:rFonts w:ascii="Avenir Next LT Pro" w:hAnsi="Avenir Next LT Pro" w:cs="Leelawadee UI"/>
          <w:sz w:val="24"/>
          <w:szCs w:val="24"/>
        </w:rPr>
        <w:t xml:space="preserve">, visit </w:t>
      </w:r>
      <w:r w:rsidR="001A0758">
        <w:rPr>
          <w:rFonts w:ascii="Avenir Next LT Pro" w:hAnsi="Avenir Next LT Pro" w:cs="Leelawadee UI"/>
          <w:sz w:val="24"/>
          <w:szCs w:val="24"/>
        </w:rPr>
        <w:t>VacciNative’s</w:t>
      </w:r>
      <w:r>
        <w:rPr>
          <w:rFonts w:ascii="Avenir Next LT Pro" w:hAnsi="Avenir Next LT Pro" w:cs="Leelawadee UI"/>
          <w:sz w:val="24"/>
          <w:szCs w:val="24"/>
        </w:rPr>
        <w:t xml:space="preserve"> website at: </w:t>
      </w:r>
      <w:hyperlink r:id="rId4" w:history="1">
        <w:r w:rsidR="001A0758" w:rsidRPr="001414A3">
          <w:rPr>
            <w:rStyle w:val="Hyperlink"/>
            <w:rFonts w:ascii="Avenir Next LT Pro" w:hAnsi="Avenir Next LT Pro" w:cs="Leelawadee UI"/>
            <w:sz w:val="24"/>
            <w:szCs w:val="24"/>
          </w:rPr>
          <w:t>www.IndianCountryECHO.org/VacciNative</w:t>
        </w:r>
      </w:hyperlink>
      <w:r>
        <w:rPr>
          <w:rFonts w:ascii="Avenir Next LT Pro" w:hAnsi="Avenir Next LT Pro" w:cs="Leelawadee UI"/>
          <w:sz w:val="24"/>
          <w:szCs w:val="24"/>
        </w:rPr>
        <w:t>.</w:t>
      </w:r>
    </w:p>
    <w:p w14:paraId="45FFE8D1" w14:textId="77777777" w:rsidR="0074536B" w:rsidRDefault="0074536B" w:rsidP="0074536B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4D907AAA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3FA72776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76A64D60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639F655C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2C9E529F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7DE10FF2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7C973778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0AA288DD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160AF456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321643C4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7A6B8E97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369DF153" w14:textId="77777777" w:rsid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17AB7910" w14:textId="643FDC16" w:rsidR="00620B97" w:rsidRDefault="00620B97" w:rsidP="00620B97">
      <w:pPr>
        <w:pStyle w:val="NoSpacing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  <w:r w:rsidRPr="00620B97"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  <w:lastRenderedPageBreak/>
        <w:t>Consider using these images to accompany your article:</w:t>
      </w:r>
      <w:r w:rsidRPr="00620B97"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  <w:t xml:space="preserve"> </w:t>
      </w:r>
    </w:p>
    <w:p w14:paraId="084BBAD4" w14:textId="77777777" w:rsidR="00620B97" w:rsidRPr="00620B97" w:rsidRDefault="00620B97" w:rsidP="00620B97">
      <w:pPr>
        <w:pStyle w:val="NoSpacing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</w:p>
    <w:p w14:paraId="285020DF" w14:textId="7F40A8CC" w:rsidR="00620B97" w:rsidRP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  <w:r w:rsidRPr="00620B97">
        <w:rPr>
          <w:rFonts w:ascii="Avenir Next LT Pro" w:eastAsia="Times New Roman" w:hAnsi="Avenir Next LT Pro" w:cs="Leelawadee UI"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C8585C6" wp14:editId="73362544">
            <wp:simplePos x="0" y="0"/>
            <wp:positionH relativeFrom="column">
              <wp:posOffset>-131445</wp:posOffset>
            </wp:positionH>
            <wp:positionV relativeFrom="paragraph">
              <wp:posOffset>314960</wp:posOffset>
            </wp:positionV>
            <wp:extent cx="3401060" cy="2726055"/>
            <wp:effectExtent l="0" t="0" r="8890" b="0"/>
            <wp:wrapNone/>
            <wp:docPr id="1784686363" name="Picture 8" descr="Boost_SummitGroup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st_SummitGroup"/>
                    <pic:cNvPicPr>
                      <a:picLocks noGrp="1"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075" b="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272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97">
        <w:rPr>
          <w:rFonts w:ascii="Avenir Next LT Pro" w:eastAsia="Times New Roman" w:hAnsi="Avenir Next LT Pro" w:cs="Leelawadee UI"/>
          <w:color w:val="000000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969CC48" wp14:editId="31ACD7D3">
            <wp:simplePos x="0" y="0"/>
            <wp:positionH relativeFrom="column">
              <wp:posOffset>3847465</wp:posOffset>
            </wp:positionH>
            <wp:positionV relativeFrom="paragraph">
              <wp:posOffset>215265</wp:posOffset>
            </wp:positionV>
            <wp:extent cx="2194560" cy="2774950"/>
            <wp:effectExtent l="0" t="0" r="0" b="6350"/>
            <wp:wrapNone/>
            <wp:docPr id="2030541491" name="Picture 7" descr="Boost_WF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ost_WFG"/>
                    <pic:cNvPicPr>
                      <a:picLocks noGrp="1"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77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9DE7C" w14:textId="77777777" w:rsidR="00620B97" w:rsidRPr="00620B97" w:rsidRDefault="00620B97" w:rsidP="00620B97">
      <w:pPr>
        <w:pStyle w:val="NoSpacing"/>
        <w:rPr>
          <w:rFonts w:ascii="Avenir Next LT Pro" w:eastAsia="Times New Roman" w:hAnsi="Avenir Next LT Pro" w:cs="Leelawadee UI"/>
          <w:i/>
          <w:iCs/>
          <w:color w:val="000000"/>
          <w:sz w:val="24"/>
          <w:szCs w:val="24"/>
        </w:rPr>
      </w:pPr>
    </w:p>
    <w:p w14:paraId="06A8FBDD" w14:textId="77777777" w:rsidR="00620B97" w:rsidRPr="00620B97" w:rsidRDefault="00620B97" w:rsidP="00620B97">
      <w:pPr>
        <w:pStyle w:val="NoSpacing"/>
        <w:spacing w:line="276" w:lineRule="auto"/>
        <w:rPr>
          <w:rFonts w:ascii="Avenir Next LT Pro" w:eastAsia="Times New Roman" w:hAnsi="Avenir Next LT Pro" w:cs="Leelawadee UI"/>
          <w:b/>
          <w:bCs/>
          <w:color w:val="000000"/>
          <w:sz w:val="24"/>
          <w:szCs w:val="24"/>
        </w:rPr>
      </w:pPr>
    </w:p>
    <w:p w14:paraId="1BD30556" w14:textId="29F736BE" w:rsidR="00620B97" w:rsidRPr="00620B97" w:rsidRDefault="00620B97" w:rsidP="00620B97">
      <w:pPr>
        <w:pStyle w:val="NoSpacing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  <w:r w:rsidRPr="00620B97">
        <w:rPr>
          <w:rFonts w:ascii="Avenir Next LT Pro" w:eastAsia="Times New Roman" w:hAnsi="Avenir Next LT Pro" w:cs="Leelawadee UI"/>
          <w:color w:val="000000"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ACEA758" wp14:editId="5C4B1009">
            <wp:simplePos x="0" y="0"/>
            <wp:positionH relativeFrom="margin">
              <wp:align>right</wp:align>
            </wp:positionH>
            <wp:positionV relativeFrom="paragraph">
              <wp:posOffset>2408555</wp:posOffset>
            </wp:positionV>
            <wp:extent cx="2852420" cy="3780155"/>
            <wp:effectExtent l="0" t="0" r="0" b="0"/>
            <wp:wrapNone/>
            <wp:docPr id="605312772" name="Picture 6" descr="Boost_HappyFamily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ost_HappyFamily"/>
                    <pic:cNvPicPr>
                      <a:picLocks noGrp="1"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2420" cy="378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97">
        <w:rPr>
          <w:rFonts w:ascii="Avenir Next LT Pro" w:eastAsia="Times New Roman" w:hAnsi="Avenir Next LT Pro" w:cs="Leelawadee UI"/>
          <w:color w:val="00000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4F6B5DB" wp14:editId="714D54B5">
            <wp:simplePos x="0" y="0"/>
            <wp:positionH relativeFrom="margin">
              <wp:align>left</wp:align>
            </wp:positionH>
            <wp:positionV relativeFrom="paragraph">
              <wp:posOffset>2715895</wp:posOffset>
            </wp:positionV>
            <wp:extent cx="2494280" cy="2462530"/>
            <wp:effectExtent l="0" t="0" r="1270" b="0"/>
            <wp:wrapNone/>
            <wp:docPr id="1832852981" name="Picture 5" descr="Boost_Docs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oost_Docs"/>
                    <pic:cNvPicPr>
                      <a:picLocks noGrp="1"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280" cy="2462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0B97">
        <w:rPr>
          <w:rFonts w:ascii="Avenir Next LT Pro" w:eastAsia="Times New Roman" w:hAnsi="Avenir Next LT Pro" w:cs="Leelawadee UI"/>
          <w:color w:val="000000"/>
          <w:sz w:val="24"/>
          <w:szCs w:val="24"/>
        </w:rPr>
        <w:br/>
        <w:t xml:space="preserve">  </w:t>
      </w:r>
    </w:p>
    <w:p w14:paraId="3F46EA93" w14:textId="77777777" w:rsidR="00620B97" w:rsidRPr="0074536B" w:rsidRDefault="00620B97" w:rsidP="0074536B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0313B630" w14:textId="77777777" w:rsidR="0074536B" w:rsidRPr="0074536B" w:rsidRDefault="0074536B" w:rsidP="0074536B">
      <w:pPr>
        <w:pStyle w:val="NoSpacing"/>
        <w:spacing w:line="276" w:lineRule="auto"/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p w14:paraId="09715BF6" w14:textId="77777777" w:rsidR="00C133C6" w:rsidRPr="0074536B" w:rsidRDefault="00C133C6">
      <w:pPr>
        <w:rPr>
          <w:rFonts w:ascii="Avenir Next LT Pro" w:eastAsia="Times New Roman" w:hAnsi="Avenir Next LT Pro" w:cs="Leelawadee UI"/>
          <w:color w:val="000000"/>
          <w:sz w:val="24"/>
          <w:szCs w:val="24"/>
        </w:rPr>
      </w:pPr>
    </w:p>
    <w:sectPr w:rsidR="00C133C6" w:rsidRPr="007453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C6"/>
    <w:rsid w:val="000363BD"/>
    <w:rsid w:val="001A0758"/>
    <w:rsid w:val="001C026D"/>
    <w:rsid w:val="002074C9"/>
    <w:rsid w:val="004E7724"/>
    <w:rsid w:val="00620B97"/>
    <w:rsid w:val="006B300A"/>
    <w:rsid w:val="0074536B"/>
    <w:rsid w:val="00786544"/>
    <w:rsid w:val="007A4406"/>
    <w:rsid w:val="008B5594"/>
    <w:rsid w:val="00BD1CC0"/>
    <w:rsid w:val="00C133C6"/>
    <w:rsid w:val="00CA4196"/>
    <w:rsid w:val="00DC3CC1"/>
    <w:rsid w:val="00DD102B"/>
    <w:rsid w:val="00DE4880"/>
    <w:rsid w:val="00FE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C9487"/>
  <w15:chartTrackingRefBased/>
  <w15:docId w15:val="{69A23FC7-2306-45C6-949C-411126E66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3C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3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3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3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3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3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3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3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3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3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3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3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3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3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3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3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3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3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3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3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3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33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33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3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33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3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3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3C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C133C6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133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3C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3C6"/>
    <w:rPr>
      <w:kern w:val="0"/>
      <w:sz w:val="20"/>
      <w:szCs w:val="2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C133C6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C133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3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1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://www.IndianCountryECHO.org/VacciNativ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Wendee Gardner</dc:creator>
  <cp:keywords/>
  <dc:description/>
  <cp:lastModifiedBy>Wendee Gardner</cp:lastModifiedBy>
  <cp:revision>2</cp:revision>
  <dcterms:created xsi:type="dcterms:W3CDTF">2025-06-26T19:45:00Z</dcterms:created>
  <dcterms:modified xsi:type="dcterms:W3CDTF">2025-06-26T19:45:00Z</dcterms:modified>
</cp:coreProperties>
</file>